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9E49" w14:textId="7001E4AD" w:rsidR="005C7B7D" w:rsidRPr="00452FEF" w:rsidRDefault="005C7B7D" w:rsidP="005C7B7D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Hestehovedet, Nakskov</w:t>
      </w:r>
    </w:p>
    <w:p w14:paraId="20BE14F0" w14:textId="77777777" w:rsidR="005C7B7D" w:rsidRDefault="005C7B7D" w:rsidP="005C7B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9FAA0" w14:textId="57983FBF" w:rsidR="00CF4D56" w:rsidRDefault="00D43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Naturfællesskaber: Hestehovedet, Nakskov</w:t>
      </w:r>
    </w:p>
    <w:p w14:paraId="4EEF7154" w14:textId="77777777" w:rsidR="00D43F71" w:rsidRDefault="00D43F71">
      <w:pPr>
        <w:rPr>
          <w:rFonts w:ascii="Times New Roman" w:hAnsi="Times New Roman" w:cs="Times New Roman"/>
          <w:sz w:val="24"/>
          <w:szCs w:val="24"/>
        </w:rPr>
      </w:pPr>
    </w:p>
    <w:p w14:paraId="0F6860F3" w14:textId="455DAADF" w:rsidR="00CF5D6D" w:rsidRDefault="00CF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Hestehovedet er Nakskovs rekreative område ved fjorden. Her er god adgang til Danmarks længste badebro… Og et hyggeligt informations- og madpakkehus.</w:t>
      </w:r>
    </w:p>
    <w:p w14:paraId="4A07230D" w14:textId="77777777" w:rsidR="00CF5D6D" w:rsidRDefault="00CF5D6D">
      <w:pPr>
        <w:rPr>
          <w:rFonts w:ascii="Times New Roman" w:hAnsi="Times New Roman" w:cs="Times New Roman"/>
          <w:sz w:val="24"/>
          <w:szCs w:val="24"/>
        </w:rPr>
      </w:pPr>
    </w:p>
    <w:p w14:paraId="23AC17F1" w14:textId="27971C40" w:rsidR="00CF5D6D" w:rsidRDefault="00CF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også en krible-krable bro.</w:t>
      </w:r>
    </w:p>
    <w:p w14:paraId="4D0F9267" w14:textId="77777777" w:rsidR="00CF5D6D" w:rsidRDefault="00CF5D6D">
      <w:pPr>
        <w:rPr>
          <w:rFonts w:ascii="Times New Roman" w:hAnsi="Times New Roman" w:cs="Times New Roman"/>
          <w:sz w:val="24"/>
          <w:szCs w:val="24"/>
        </w:rPr>
      </w:pPr>
    </w:p>
    <w:p w14:paraId="156A9A53" w14:textId="64D7ACEF" w:rsidR="00CF5D6D" w:rsidRDefault="00CF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 parkeringspladsen til badebroen er der ca. 250 meter. Fra parkeringspladsen til </w:t>
      </w:r>
      <w:r w:rsidR="00B3025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nformationshus og </w:t>
      </w:r>
      <w:r w:rsidR="00B30258">
        <w:rPr>
          <w:rFonts w:ascii="Times New Roman" w:hAnsi="Times New Roman" w:cs="Times New Roman"/>
          <w:sz w:val="24"/>
          <w:szCs w:val="24"/>
        </w:rPr>
        <w:t xml:space="preserve">krible-krable bro er der 50 meter. </w:t>
      </w:r>
    </w:p>
    <w:p w14:paraId="745BABA5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2F61B4C7" w14:textId="3E7EC437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handicapparkering tæt på ruternes start. </w:t>
      </w:r>
    </w:p>
    <w:p w14:paraId="7770097A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4B7185F7" w14:textId="2D6A7766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Stien til badebroen begynder lige ved parkeringspladsen. Underlaget er enten hårdt grus eller plankesti. </w:t>
      </w:r>
    </w:p>
    <w:p w14:paraId="29E0AEA7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2A57B288" w14:textId="624F5D0E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blindemarkeringer på plankestien. </w:t>
      </w:r>
    </w:p>
    <w:p w14:paraId="54F028D6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7A31BB06" w14:textId="59D002B8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god passage mellem bomb. </w:t>
      </w:r>
    </w:p>
    <w:p w14:paraId="0F085DF6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36A2CFCD" w14:textId="03BFE435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overdækket hvileplads. </w:t>
      </w:r>
    </w:p>
    <w:p w14:paraId="3C883DE3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10A67AE8" w14:textId="35359DB5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et handicaptoilet, som er åbent i højsæsonen. </w:t>
      </w:r>
    </w:p>
    <w:p w14:paraId="6483F997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5CF08D74" w14:textId="3F515237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Rampebredden op til toilettet er 75 cm. </w:t>
      </w:r>
    </w:p>
    <w:p w14:paraId="01FF02D4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6534BB31" w14:textId="44FB45A3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Tryk på knappen for at åbne døren til toilettet.</w:t>
      </w:r>
    </w:p>
    <w:p w14:paraId="2386A37B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3D0B52BA" w14:textId="2910C6D2" w:rsidR="00CF5D6D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Døren er 75 cm bred. </w:t>
      </w:r>
    </w:p>
    <w:p w14:paraId="67F34C32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681696DC" w14:textId="08FFF3F4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et plant gummiunderlag ned til broen.</w:t>
      </w:r>
    </w:p>
    <w:p w14:paraId="1DE50CAC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35BCE591" w14:textId="3E4F692B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Badebroen er 90 meter, hvilket gør den til Danmarks længste. </w:t>
      </w:r>
    </w:p>
    <w:p w14:paraId="32B989B0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4BA438A7" w14:textId="4A3BDD14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mulighed for hvil for enden af broen. </w:t>
      </w:r>
    </w:p>
    <w:p w14:paraId="2A79BD3B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62AB7728" w14:textId="5040041B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Følg samme rute tilbage til parkeringspladsen. </w:t>
      </w:r>
    </w:p>
    <w:p w14:paraId="374C7B23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44AAE095" w14:textId="05A94761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 parkeringspladsen til informationshuset skal man over græsplænen. </w:t>
      </w:r>
    </w:p>
    <w:p w14:paraId="6503753C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5AA59966" w14:textId="082B8949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mulighed for hvil. </w:t>
      </w:r>
    </w:p>
    <w:p w14:paraId="3D540D85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3BC9C720" w14:textId="5354460D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informationshuset er der en rampe med en bredde på 130 cm. </w:t>
      </w:r>
    </w:p>
    <w:p w14:paraId="79D42421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3CE5B4C2" w14:textId="47ABADE0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overdækket hvileplads, hvor bordene er 68 cm høje. </w:t>
      </w:r>
    </w:p>
    <w:p w14:paraId="772F59F3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414C07E2" w14:textId="10CEEA77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lille udstilling om Naturpark Nakskov Fjord. </w:t>
      </w:r>
    </w:p>
    <w:p w14:paraId="0898B413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6A2350E4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Foran Naturhuset er der en stejl trappe ned til krible-krable broen… Men man kan undgå trapper ved at gå venstre om mod lystbådehavnen og komme ud på broen.</w:t>
      </w:r>
    </w:p>
    <w:p w14:paraId="1057365F" w14:textId="77777777" w:rsidR="00B30258" w:rsidRDefault="00B30258">
      <w:pPr>
        <w:rPr>
          <w:rFonts w:ascii="Times New Roman" w:hAnsi="Times New Roman" w:cs="Times New Roman"/>
          <w:sz w:val="24"/>
          <w:szCs w:val="24"/>
        </w:rPr>
      </w:pPr>
    </w:p>
    <w:p w14:paraId="4AA4791F" w14:textId="77777777" w:rsidR="009B185A" w:rsidRDefault="00B30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Fang krabber og smådyr og studér fangsten i hyttefadene inden de slippes fri igen. </w:t>
      </w:r>
    </w:p>
    <w:p w14:paraId="56E95032" w14:textId="77777777" w:rsidR="009B185A" w:rsidRDefault="009B185A">
      <w:pPr>
        <w:rPr>
          <w:rFonts w:ascii="Times New Roman" w:hAnsi="Times New Roman" w:cs="Times New Roman"/>
          <w:sz w:val="24"/>
          <w:szCs w:val="24"/>
        </w:rPr>
      </w:pPr>
    </w:p>
    <w:p w14:paraId="0A5AA7FF" w14:textId="09FD8BE9" w:rsidR="00B30258" w:rsidRPr="005C7B7D" w:rsidRDefault="009B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tur. </w:t>
      </w:r>
      <w:r w:rsidR="00B302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0258" w:rsidRPr="005C7B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D"/>
    <w:rsid w:val="005C7B7D"/>
    <w:rsid w:val="009B185A"/>
    <w:rsid w:val="00B30258"/>
    <w:rsid w:val="00CF4D56"/>
    <w:rsid w:val="00CF5D6D"/>
    <w:rsid w:val="00D4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EDB9"/>
  <w15:chartTrackingRefBased/>
  <w15:docId w15:val="{6C130662-8ECD-4796-B400-C18D407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2</cp:revision>
  <dcterms:created xsi:type="dcterms:W3CDTF">2023-06-26T11:38:00Z</dcterms:created>
  <dcterms:modified xsi:type="dcterms:W3CDTF">2023-06-28T10:03:00Z</dcterms:modified>
</cp:coreProperties>
</file>